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2147" w14:textId="77777777" w:rsidR="009E3A25" w:rsidRDefault="009E3A25" w:rsidP="009E3A25">
      <w:pPr>
        <w:jc w:val="center"/>
      </w:pPr>
      <w:r w:rsidRPr="009765F9">
        <w:rPr>
          <w:noProof/>
          <w:sz w:val="28"/>
          <w:szCs w:val="28"/>
          <w:lang w:eastAsia="pt-BR"/>
        </w:rPr>
        <w:drawing>
          <wp:inline distT="0" distB="0" distL="0" distR="0" wp14:anchorId="38C708CE" wp14:editId="46A9A818">
            <wp:extent cx="4512317" cy="1257300"/>
            <wp:effectExtent l="0" t="0" r="0" b="0"/>
            <wp:docPr id="1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07" cy="13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E3A25" w14:paraId="38CB8386" w14:textId="77777777" w:rsidTr="007E3FC1">
        <w:tc>
          <w:tcPr>
            <w:tcW w:w="11046" w:type="dxa"/>
          </w:tcPr>
          <w:p w14:paraId="5EC4A3C4" w14:textId="77777777" w:rsidR="009E3A25" w:rsidRPr="00FA09B4" w:rsidRDefault="009E3A25" w:rsidP="007E3FC1">
            <w:pPr>
              <w:pStyle w:val="NormalWeb"/>
              <w:shd w:val="clear" w:color="auto" w:fill="F7FCE9"/>
              <w:spacing w:line="420" w:lineRule="atLeast"/>
              <w:jc w:val="center"/>
              <w:rPr>
                <w:rFonts w:ascii="Segoe UI" w:hAnsi="Segoe UI" w:cs="Segoe UI"/>
                <w:b/>
                <w:bCs/>
                <w:color w:val="000000"/>
                <w:sz w:val="44"/>
                <w:szCs w:val="44"/>
              </w:rPr>
            </w:pPr>
            <w:r w:rsidRPr="00FA09B4">
              <w:rPr>
                <w:rFonts w:ascii="Segoe UI" w:hAnsi="Segoe UI" w:cs="Segoe UI"/>
                <w:b/>
                <w:bCs/>
                <w:color w:val="000000"/>
                <w:sz w:val="44"/>
                <w:szCs w:val="44"/>
              </w:rPr>
              <w:t>Aviso de Licitação</w:t>
            </w:r>
          </w:p>
        </w:tc>
      </w:tr>
    </w:tbl>
    <w:p w14:paraId="7281860A" w14:textId="1EA5FF8B" w:rsidR="009E3A25" w:rsidRPr="00902C53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</w:pPr>
      <w:r w:rsidRPr="00902C53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>DISPENSA DE LICITAÇÃO N. 0</w:t>
      </w:r>
      <w:r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>2</w:t>
      </w:r>
      <w:r w:rsidRPr="00902C53">
        <w:rPr>
          <w:rFonts w:ascii="Segoe UI" w:hAnsi="Segoe UI" w:cs="Segoe UI"/>
          <w:b/>
          <w:bCs/>
          <w:color w:val="000000"/>
          <w:sz w:val="32"/>
          <w:szCs w:val="32"/>
          <w:u w:val="single"/>
        </w:rPr>
        <w:t>/2022</w:t>
      </w:r>
    </w:p>
    <w:p w14:paraId="6E003015" w14:textId="530D3592" w:rsidR="009E3A25" w:rsidRPr="00FA09B4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b/>
          <w:bCs/>
          <w:color w:val="000000"/>
        </w:rPr>
      </w:pPr>
      <w:r w:rsidRPr="00FA09B4">
        <w:rPr>
          <w:rFonts w:ascii="Segoe UI" w:hAnsi="Segoe UI" w:cs="Segoe UI"/>
          <w:b/>
          <w:bCs/>
          <w:color w:val="000000"/>
        </w:rPr>
        <w:t>PROCEDIMENTO LICITATÓRIO N. 0</w:t>
      </w:r>
      <w:r>
        <w:rPr>
          <w:rFonts w:ascii="Segoe UI" w:hAnsi="Segoe UI" w:cs="Segoe UI"/>
          <w:b/>
          <w:bCs/>
          <w:color w:val="000000"/>
        </w:rPr>
        <w:t>2</w:t>
      </w:r>
      <w:r w:rsidRPr="00FA09B4">
        <w:rPr>
          <w:rFonts w:ascii="Segoe UI" w:hAnsi="Segoe UI" w:cs="Segoe UI"/>
          <w:b/>
          <w:bCs/>
          <w:color w:val="000000"/>
        </w:rPr>
        <w:t>/2022</w:t>
      </w:r>
    </w:p>
    <w:p w14:paraId="1841789D" w14:textId="36F7829D" w:rsidR="009E3A25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Objeto: </w:t>
      </w:r>
      <w:r>
        <w:t xml:space="preserve">CONTRATAÇÃO DE SERVIÇOS PARA O FORNECIMENTO DE SISTEMAS (SOFTWARE) PARA GESTÃO PÚBLICA ATRAVÉS DE CESSÃO DE USO (LOCAÇÃO), INSTALAÇÃO, TREINAMENTOS. IMPLANTAÇÃO PARA AS ÁREAS DE: CONTABILIDADE, TESOURARIA, DE COMPRAS E LICITAÇÕES, PATRIMÔNIO, FOLHA, RH, HOLERITE ONLINE, </w:t>
      </w:r>
      <w:proofErr w:type="spellStart"/>
      <w:r>
        <w:t>eSOCIAL</w:t>
      </w:r>
      <w:proofErr w:type="spellEnd"/>
      <w:r>
        <w:t>, FROTAS E TRANSPARÊNCIA, COM USUÁRIOS ILIMITADOS E SOFTWARES COM ACESSO WEB, FICANDO A CARGO DA EMPRESA VENCEDORA TODA E QUALQUER SERVIÇO E/OU CUSTO PARA TANTO.</w:t>
      </w:r>
    </w:p>
    <w:p w14:paraId="22BCD091" w14:textId="77777777" w:rsidR="009E3A25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Tipo: Menor preço.</w:t>
      </w:r>
    </w:p>
    <w:p w14:paraId="409A00A0" w14:textId="77777777" w:rsidR="009E3A25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Informações Complementares poderão ser obtidos em horário comercial na Câmara Municipal de Vereadores de Barracão/PR, com sede à Rua Vereador Augusto Ângelo dos Santos, 342), telefone 49-36442501 e </w:t>
      </w:r>
      <w:proofErr w:type="spellStart"/>
      <w:r>
        <w:rPr>
          <w:rFonts w:ascii="Segoe UI" w:hAnsi="Segoe UI" w:cs="Segoe UI"/>
          <w:color w:val="000000"/>
          <w:sz w:val="27"/>
          <w:szCs w:val="27"/>
        </w:rPr>
        <w:t>email</w:t>
      </w:r>
      <w:proofErr w:type="spellEnd"/>
      <w:r>
        <w:rPr>
          <w:rFonts w:ascii="Segoe UI" w:hAnsi="Segoe UI" w:cs="Segoe UI"/>
          <w:color w:val="000000"/>
          <w:sz w:val="27"/>
          <w:szCs w:val="27"/>
        </w:rPr>
        <w:t xml:space="preserve"> </w:t>
      </w:r>
      <w:hyperlink r:id="rId5" w:history="1">
        <w:r w:rsidRPr="005E55C1">
          <w:rPr>
            <w:rStyle w:val="Hyperlink"/>
            <w:rFonts w:ascii="Segoe UI" w:hAnsi="Segoe UI" w:cs="Segoe UI"/>
            <w:sz w:val="27"/>
            <w:szCs w:val="27"/>
          </w:rPr>
          <w:t>camarabarracao@hotmail.com</w:t>
        </w:r>
      </w:hyperlink>
      <w:r>
        <w:rPr>
          <w:rFonts w:ascii="Segoe UI" w:hAnsi="Segoe UI" w:cs="Segoe UI"/>
          <w:color w:val="000000"/>
          <w:sz w:val="27"/>
          <w:szCs w:val="27"/>
        </w:rPr>
        <w:t>.</w:t>
      </w:r>
    </w:p>
    <w:p w14:paraId="6F16CB92" w14:textId="77777777" w:rsidR="009E3A25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588C8AE3" w14:textId="77777777" w:rsidR="009E3A25" w:rsidRDefault="009E3A25" w:rsidP="009E3A25">
      <w:pPr>
        <w:pStyle w:val="NormalWeb"/>
        <w:shd w:val="clear" w:color="auto" w:fill="F7FCE9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Barracão/PR, 14 de janeiro de 2022.</w:t>
      </w:r>
    </w:p>
    <w:p w14:paraId="22B90135" w14:textId="77777777" w:rsidR="009E3A25" w:rsidRDefault="009E3A25" w:rsidP="009E3A25">
      <w:pPr>
        <w:jc w:val="center"/>
        <w:rPr>
          <w:sz w:val="28"/>
          <w:szCs w:val="28"/>
        </w:rPr>
      </w:pPr>
    </w:p>
    <w:p w14:paraId="2E700075" w14:textId="77777777" w:rsidR="009E3A25" w:rsidRDefault="009E3A25" w:rsidP="009E3A25">
      <w:pPr>
        <w:jc w:val="center"/>
        <w:rPr>
          <w:sz w:val="28"/>
          <w:szCs w:val="28"/>
        </w:rPr>
      </w:pPr>
    </w:p>
    <w:p w14:paraId="19CE56CE" w14:textId="77777777" w:rsidR="009E3A25" w:rsidRPr="00FA09B4" w:rsidRDefault="009E3A25" w:rsidP="009E3A25">
      <w:pPr>
        <w:jc w:val="center"/>
        <w:rPr>
          <w:sz w:val="28"/>
          <w:szCs w:val="28"/>
        </w:rPr>
      </w:pPr>
      <w:r w:rsidRPr="00FA09B4">
        <w:rPr>
          <w:sz w:val="28"/>
          <w:szCs w:val="28"/>
        </w:rPr>
        <w:t>JOÃO CARVALHO DE FREITAS</w:t>
      </w:r>
    </w:p>
    <w:p w14:paraId="1BE4EF8F" w14:textId="77777777" w:rsidR="009E3A25" w:rsidRPr="00FA09B4" w:rsidRDefault="009E3A25" w:rsidP="009E3A25">
      <w:pPr>
        <w:jc w:val="center"/>
        <w:rPr>
          <w:sz w:val="28"/>
          <w:szCs w:val="28"/>
        </w:rPr>
      </w:pPr>
      <w:r w:rsidRPr="00FA09B4">
        <w:rPr>
          <w:sz w:val="28"/>
          <w:szCs w:val="28"/>
        </w:rPr>
        <w:t>VEREADOR PRESIDENTE</w:t>
      </w:r>
    </w:p>
    <w:p w14:paraId="159E24EA" w14:textId="77777777" w:rsidR="00AE4DD4" w:rsidRDefault="00AE4DD4"/>
    <w:sectPr w:rsidR="00AE4DD4" w:rsidSect="00FA09B4">
      <w:pgSz w:w="11906" w:h="16838"/>
      <w:pgMar w:top="284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25"/>
    <w:rsid w:val="009E3A25"/>
    <w:rsid w:val="00A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0B52"/>
  <w15:chartTrackingRefBased/>
  <w15:docId w15:val="{8754DC20-D374-4CC9-AF85-6487E40B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3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barracao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2022-01-17T11:49:00Z</cp:lastPrinted>
  <dcterms:created xsi:type="dcterms:W3CDTF">2022-01-17T11:48:00Z</dcterms:created>
  <dcterms:modified xsi:type="dcterms:W3CDTF">2022-01-17T11:50:00Z</dcterms:modified>
</cp:coreProperties>
</file>